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66" w:rsidRPr="000570BE" w:rsidRDefault="00A31866" w:rsidP="00C813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0B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31866" w:rsidRDefault="00A31866" w:rsidP="00A3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0BE">
        <w:rPr>
          <w:rFonts w:ascii="Times New Roman" w:eastAsia="Calibri" w:hAnsi="Times New Roman" w:cs="Times New Roman"/>
          <w:b/>
          <w:sz w:val="24"/>
          <w:szCs w:val="24"/>
        </w:rPr>
        <w:t>к рабочей программе по учебному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>, курсу</w:t>
      </w:r>
      <w:r w:rsidRPr="000570BE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культура» </w:t>
      </w:r>
    </w:p>
    <w:p w:rsidR="00A31866" w:rsidRDefault="00A31866" w:rsidP="00A31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10-11 </w:t>
      </w:r>
      <w:r w:rsidRPr="000570BE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«Физическая культура» для 10-11 классов разработана </w:t>
      </w:r>
      <w:r w:rsidRPr="00A31866">
        <w:rPr>
          <w:rFonts w:ascii="Times New Roman" w:hAnsi="Times New Roman" w:cs="Times New Roman"/>
          <w:sz w:val="24"/>
          <w:szCs w:val="24"/>
        </w:rPr>
        <w:t>с учетом требований федеральных государственных образовательных стандартов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Зданевич. (М.: Просвещение, 2010. - 7-е изд. Допущено Министерством образования и науки Российской Федерации).</w:t>
      </w:r>
    </w:p>
    <w:p w:rsidR="00A31866" w:rsidRDefault="00A31866" w:rsidP="00C81319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ahoma"/>
          <w:color w:val="000000"/>
          <w:sz w:val="24"/>
          <w:szCs w:val="24"/>
        </w:rPr>
        <w:t>Рабочая программа для 10 класса рассчитана на 105 часов в год, для 11 класса на 102 часа в год, конкретизирует содержание предметных тем и дает примерное распределение учебных часов на их изучение из расчёта 3 часов в неделю.</w:t>
      </w:r>
    </w:p>
    <w:p w:rsidR="00A31866" w:rsidRDefault="00A31866" w:rsidP="00A31866">
      <w:pPr>
        <w:pStyle w:val="a4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 xml:space="preserve">      Третий час на преподавание учебного предмета «Физическая культура» был введен приказом Министерства образования и науки Росси от 30.08.2010г. № 889.</w:t>
      </w:r>
    </w:p>
    <w:p w:rsidR="00A31866" w:rsidRPr="00A31866" w:rsidRDefault="00A31866" w:rsidP="00A318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66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программного материала состоит из двух частей: 10 класс -  базовой (87 часов)  и вариативной (18 часов</w:t>
      </w:r>
      <w:r w:rsidRPr="00A31866">
        <w:rPr>
          <w:rFonts w:ascii="Times New Roman" w:hAnsi="Times New Roman" w:cs="Times New Roman"/>
          <w:sz w:val="24"/>
          <w:szCs w:val="24"/>
        </w:rPr>
        <w:t>), 11класс – базовой (87 часов) и вариативной (15 часов 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       Вариативная часть физической культуры обусловлена необходимостью учета индивидуальных особенностей детей,  национальных и местных особенностей работы школы. </w:t>
      </w:r>
      <w:r w:rsidRPr="00A31866">
        <w:rPr>
          <w:rFonts w:ascii="Times New Roman" w:hAnsi="Times New Roman" w:cs="Times New Roman"/>
          <w:sz w:val="24"/>
          <w:szCs w:val="24"/>
        </w:rPr>
        <w:t xml:space="preserve">Особенностью вариативной части  Рабочей программы является  включение материала  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народных, подвижных игр, в том числе </w:t>
      </w:r>
      <w:r w:rsidRPr="00A31866">
        <w:rPr>
          <w:rFonts w:ascii="Times New Roman" w:hAnsi="Times New Roman" w:cs="Times New Roman"/>
          <w:sz w:val="24"/>
          <w:szCs w:val="24"/>
        </w:rPr>
        <w:t xml:space="preserve">игр, культивируемых в Белгородской области (Приказ департамента образования, культуры и молодёжной политики Белгородской области от 17 июля </w:t>
      </w:r>
      <w:smartTag w:uri="urn:schemas-microsoft-com:office:smarttags" w:element="metricconverter">
        <w:smartTagPr>
          <w:attr w:name="ProductID" w:val="2008 г"/>
        </w:smartTagPr>
        <w:r w:rsidRPr="00A31866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31866">
        <w:rPr>
          <w:rFonts w:ascii="Times New Roman" w:hAnsi="Times New Roman" w:cs="Times New Roman"/>
          <w:sz w:val="24"/>
          <w:szCs w:val="24"/>
        </w:rPr>
        <w:t xml:space="preserve">. № 1537 «О совершенствовании физического воспитания в общеобразовательных школах области»). </w:t>
      </w:r>
    </w:p>
    <w:p w:rsidR="00A31866" w:rsidRPr="00A31866" w:rsidRDefault="00A31866" w:rsidP="00A31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материал по подвижным, народным и спортивным играм сгруппирован по преимущественному воздействию на соответствующие двигательные способности и умения. </w:t>
      </w:r>
    </w:p>
    <w:p w:rsidR="00A31866" w:rsidRPr="00A31866" w:rsidRDefault="00A31866" w:rsidP="00A3186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A31866">
        <w:rPr>
          <w:rFonts w:ascii="Times New Roman" w:hAnsi="Times New Roman"/>
          <w:color w:val="auto"/>
          <w:sz w:val="24"/>
          <w:szCs w:val="24"/>
        </w:rPr>
        <w:t xml:space="preserve">       Для повышения двигательнойактивности и развития физических качеств учащихся, каждый третий час планируется в форме урока-соревнования (письмо управления образования и науки Белгородской области от 20.09.2007 г. №04-3483 «Рекомендации по проведению третьего часа физической культуры в общеобразовательных учреждениях области»). Учебный материал спланирован таким образом, чтобы большая часть уроков проводилась на свежем воздухе.</w:t>
      </w:r>
    </w:p>
    <w:p w:rsidR="00A31866" w:rsidRDefault="00A31866" w:rsidP="00A31866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sz w:val="24"/>
          <w:szCs w:val="24"/>
        </w:rPr>
        <w:t>В связи с недооснащениемлыжным инвентарем общеобразовательного учреждения согласно требованиям к оснащению образовательного процесса,  невозможна реализация  программы в полном объёме по разделу «Лыжная подготовка».В связи с этим,   материал темы «Лыжная подготовка» (18час) заменен на материал прикладного характера «Кроссовая подготовка» из раздела «Легкая атлетика» и подвижными играми (18час),  в соответствии с рекомендациями Минобразования России «О занятиях по физической культуре в зимний период»: письмо Минобразования России от 27 ноября 1995г. № 1355/11</w:t>
      </w:r>
      <w:r w:rsidRPr="00A3186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81319" w:rsidRPr="00A31866" w:rsidRDefault="00C81319" w:rsidP="00C813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31866">
        <w:rPr>
          <w:rFonts w:ascii="Times New Roman" w:hAnsi="Times New Roman" w:cs="Times New Roman"/>
          <w:color w:val="000000"/>
          <w:sz w:val="24"/>
          <w:szCs w:val="24"/>
        </w:rPr>
        <w:t>Для реализации Рабочей программы используется следующий учебно-методический комплект: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1. Комплексная программа физического воспитания учащихся 1-11 классов. Авторы В.И. Лях, А.А. Зданевич.  20</w:t>
      </w:r>
      <w:r w:rsidR="005A19C9">
        <w:rPr>
          <w:rFonts w:ascii="Times New Roman" w:hAnsi="Times New Roman" w:cs="Tahoma"/>
          <w:color w:val="000000"/>
          <w:sz w:val="24"/>
          <w:szCs w:val="24"/>
        </w:rPr>
        <w:t>15</w:t>
      </w:r>
      <w:r>
        <w:rPr>
          <w:rFonts w:ascii="Times New Roman" w:hAnsi="Times New Roman" w:cs="Tahoma"/>
          <w:color w:val="000000"/>
          <w:sz w:val="24"/>
          <w:szCs w:val="24"/>
        </w:rPr>
        <w:t>г.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2. Физическая культура: Учебник для учащихся  10-11 классов общеобразовательных учреждений. Под редакцией  В.И.Ляха,  Москва: Просвещение, 20</w:t>
      </w:r>
      <w:r w:rsidR="005A19C9">
        <w:rPr>
          <w:rFonts w:ascii="Times New Roman" w:hAnsi="Times New Roman" w:cs="Tahoma"/>
          <w:color w:val="000000"/>
          <w:sz w:val="24"/>
          <w:szCs w:val="24"/>
        </w:rPr>
        <w:t>15</w:t>
      </w:r>
      <w:r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C81319" w:rsidRDefault="00C81319" w:rsidP="00C81319">
      <w:pPr>
        <w:pStyle w:val="a4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4"/>
          <w:szCs w:val="24"/>
        </w:rPr>
        <w:t>3. Физическое воспитание учащихся 10-11 классов. Пособие для учителя. Под ред. В.И.Ляха, М.: Просвещение, 20</w:t>
      </w:r>
      <w:r w:rsidR="005A19C9">
        <w:rPr>
          <w:rFonts w:ascii="Times New Roman" w:hAnsi="Times New Roman" w:cs="Tahoma"/>
          <w:color w:val="000000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327ACB" w:rsidRPr="00A31866" w:rsidRDefault="00327ACB" w:rsidP="00C81319">
      <w:pPr>
        <w:shd w:val="clear" w:color="auto" w:fill="FFFFFF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1319">
        <w:rPr>
          <w:rFonts w:ascii="Times New Roman" w:eastAsia="Calibri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тестирование</w:t>
      </w:r>
      <w:r w:rsidRPr="00FC1D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1599" w:rsidRPr="00C81319" w:rsidRDefault="00327ACB" w:rsidP="00C8131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19">
        <w:rPr>
          <w:rFonts w:ascii="Times New Roman" w:eastAsia="Calibri" w:hAnsi="Times New Roman" w:cs="Times New Roman"/>
          <w:b/>
          <w:sz w:val="24"/>
          <w:szCs w:val="24"/>
        </w:rPr>
        <w:t>Составитель программы:</w:t>
      </w:r>
      <w:r w:rsidR="006360BC">
        <w:rPr>
          <w:rFonts w:ascii="Times New Roman" w:eastAsia="Calibri" w:hAnsi="Times New Roman" w:cs="Times New Roman"/>
          <w:sz w:val="24"/>
          <w:szCs w:val="24"/>
        </w:rPr>
        <w:t xml:space="preserve"> Шалонина О.А.</w:t>
      </w:r>
      <w:r w:rsidR="00C81319">
        <w:rPr>
          <w:rFonts w:ascii="Times New Roman" w:eastAsia="Calibri" w:hAnsi="Times New Roman" w:cs="Times New Roman"/>
          <w:sz w:val="24"/>
          <w:szCs w:val="24"/>
        </w:rPr>
        <w:t>, учитель физической культуры</w:t>
      </w:r>
    </w:p>
    <w:sectPr w:rsidR="005B1599" w:rsidRPr="00C81319" w:rsidSect="00C813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7211"/>
    <w:multiLevelType w:val="hybridMultilevel"/>
    <w:tmpl w:val="77AC7C0E"/>
    <w:lvl w:ilvl="0" w:tplc="BED6CC8C">
      <w:start w:val="1"/>
      <w:numFmt w:val="bullet"/>
      <w:lvlText w:val=""/>
      <w:lvlJc w:val="left"/>
      <w:pPr>
        <w:tabs>
          <w:tab w:val="num" w:pos="1031"/>
        </w:tabs>
        <w:ind w:left="1031" w:hanging="3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6220"/>
    <w:rsid w:val="00224A56"/>
    <w:rsid w:val="00327ACB"/>
    <w:rsid w:val="005A19C9"/>
    <w:rsid w:val="005A391E"/>
    <w:rsid w:val="005B1599"/>
    <w:rsid w:val="006360BC"/>
    <w:rsid w:val="00756220"/>
    <w:rsid w:val="00A31866"/>
    <w:rsid w:val="00C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6EDE44-390C-4EE1-A8BA-67EAD95B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6220"/>
  </w:style>
  <w:style w:type="paragraph" w:styleId="a4">
    <w:name w:val="No Spacing"/>
    <w:link w:val="a3"/>
    <w:uiPriority w:val="1"/>
    <w:qFormat/>
    <w:rsid w:val="00756220"/>
    <w:pPr>
      <w:spacing w:after="0" w:line="240" w:lineRule="auto"/>
    </w:pPr>
  </w:style>
  <w:style w:type="character" w:customStyle="1" w:styleId="FontStyle27">
    <w:name w:val="Font Style27"/>
    <w:rsid w:val="00756220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nhideWhenUsed/>
    <w:rsid w:val="007562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</dc:creator>
  <cp:keywords/>
  <dc:description/>
  <cp:lastModifiedBy>Windows User</cp:lastModifiedBy>
  <cp:revision>6</cp:revision>
  <dcterms:created xsi:type="dcterms:W3CDTF">2014-11-07T13:11:00Z</dcterms:created>
  <dcterms:modified xsi:type="dcterms:W3CDTF">2021-02-01T07:15:00Z</dcterms:modified>
</cp:coreProperties>
</file>