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E7" w:rsidRPr="006029E7" w:rsidRDefault="006029E7" w:rsidP="006029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9E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 для 10-11 классов</w:t>
      </w:r>
    </w:p>
    <w:p w:rsidR="006029E7" w:rsidRDefault="006029E7" w:rsidP="006029E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курсу </w:t>
      </w: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«География»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</w:t>
      </w: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 среднего (полного) общего образования (ФГОС СПОО). 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</w:t>
      </w:r>
      <w:r w:rsidR="005B5E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69 часов учебного времени: 35 часов в 10 классе и 34 часа в 11 классе, 1 час в неделю.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УМК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курса «География». 10—11 классы. Базовый урове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/ авт.-сост. 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2812">
        <w:rPr>
          <w:rFonts w:ascii="Times New Roman" w:hAnsi="Times New Roman" w:cs="Times New Roman"/>
          <w:sz w:val="24"/>
          <w:szCs w:val="24"/>
        </w:rPr>
        <w:t xml:space="preserve"> </w:t>
      </w:r>
      <w:r w:rsidRPr="006029E7">
        <w:rPr>
          <w:rFonts w:ascii="Times New Roman" w:hAnsi="Times New Roman" w:cs="Times New Roman"/>
          <w:sz w:val="24"/>
          <w:szCs w:val="24"/>
        </w:rPr>
        <w:t xml:space="preserve"> М.: ООО «ТИД </w:t>
      </w:r>
      <w:proofErr w:type="gramStart"/>
      <w:r w:rsidRPr="006029E7">
        <w:rPr>
          <w:rFonts w:ascii="Times New Roman" w:hAnsi="Times New Roman" w:cs="Times New Roman"/>
          <w:sz w:val="24"/>
          <w:szCs w:val="24"/>
        </w:rPr>
        <w:t>« Русское</w:t>
      </w:r>
      <w:proofErr w:type="gramEnd"/>
      <w:r w:rsidRPr="006029E7">
        <w:rPr>
          <w:rFonts w:ascii="Times New Roman" w:hAnsi="Times New Roman" w:cs="Times New Roman"/>
          <w:sz w:val="24"/>
          <w:szCs w:val="24"/>
        </w:rPr>
        <w:t xml:space="preserve"> слово – РС», </w:t>
      </w:r>
      <w:r>
        <w:rPr>
          <w:rFonts w:ascii="Times New Roman" w:hAnsi="Times New Roman" w:cs="Times New Roman"/>
          <w:sz w:val="24"/>
          <w:szCs w:val="24"/>
        </w:rPr>
        <w:t>, 2018 г.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Алексеевский Н.И. География: учебник для 10—11 классов общеобразовательных организаций. Базовый уровень: в 2 ч.</w:t>
      </w:r>
    </w:p>
    <w:p w:rsid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812" w:rsidRPr="006029E7" w:rsidRDefault="00A82812" w:rsidP="00A828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12">
        <w:rPr>
          <w:rFonts w:ascii="Times New Roman" w:hAnsi="Times New Roman" w:cs="Times New Roman"/>
          <w:b/>
          <w:sz w:val="24"/>
          <w:szCs w:val="24"/>
        </w:rPr>
        <w:t>Цель</w:t>
      </w:r>
      <w:r w:rsidRPr="006029E7">
        <w:rPr>
          <w:rFonts w:ascii="Times New Roman" w:hAnsi="Times New Roman" w:cs="Times New Roman"/>
          <w:sz w:val="24"/>
          <w:szCs w:val="24"/>
        </w:rPr>
        <w:t xml:space="preserve"> программы: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6029E7">
        <w:rPr>
          <w:rFonts w:ascii="Times New Roman" w:hAnsi="Times New Roman" w:cs="Times New Roman"/>
          <w:sz w:val="24"/>
          <w:szCs w:val="24"/>
        </w:rPr>
        <w:t>ормирование у обучающихся целостного представления о состоянии современного общества, о сложности взаимосвязей природы и хозяйствующего на Земле человечества.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курса: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у обучающихся целостного научного представления о географической картине современного мира;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формирование </w:t>
      </w:r>
      <w:proofErr w:type="spellStart"/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представлениея</w:t>
      </w:r>
      <w:proofErr w:type="spellEnd"/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сложности взаимосвязей природной, социально-экономической и экологической составляющих географической среды, об особенностях отраслевой и территориальной организации мирового хозяйства;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пространственно-географического мышления;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представления о географических особенностях природы, населения и хозяйства разных стран и регионов мира;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овладеть географическими умениями оценки и объяснения разнообразных процессов и явлений, происходящих в мире;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воспитание уважения к культуре и традициям других народов и стран;</w:t>
      </w:r>
    </w:p>
    <w:p w:rsidR="00A82812" w:rsidRPr="00A82812" w:rsidRDefault="00A82812" w:rsidP="00A828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воспитание экологической культуры, необходимости бережного и рационального отношения к окружающей природной среде.</w:t>
      </w:r>
    </w:p>
    <w:p w:rsidR="006029E7" w:rsidRPr="006029E7" w:rsidRDefault="006029E7" w:rsidP="00A828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29E7" w:rsidRPr="006029E7" w:rsidRDefault="006029E7" w:rsidP="006029E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9E7">
        <w:rPr>
          <w:rFonts w:ascii="Times New Roman" w:hAnsi="Times New Roman" w:cs="Times New Roman"/>
          <w:sz w:val="24"/>
          <w:szCs w:val="24"/>
        </w:rPr>
        <w:t>Формы учебной деятельности учащихся – индивидуальная, групповая, фронтальная.</w:t>
      </w:r>
    </w:p>
    <w:p w:rsidR="006029E7" w:rsidRPr="006029E7" w:rsidRDefault="006029E7" w:rsidP="006029E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9E7">
        <w:rPr>
          <w:rFonts w:ascii="Times New Roman" w:hAnsi="Times New Roman" w:cs="Times New Roman"/>
          <w:sz w:val="24"/>
          <w:szCs w:val="24"/>
        </w:rPr>
        <w:t>Используются следующие типы уроков: комбинированный урок, урок закрепления изученного материала, урок-лекция, урок – практикум, урок-семинар.</w:t>
      </w:r>
    </w:p>
    <w:p w:rsidR="006029E7" w:rsidRPr="006029E7" w:rsidRDefault="006029E7" w:rsidP="006029E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9E7">
        <w:rPr>
          <w:rFonts w:ascii="Times New Roman" w:hAnsi="Times New Roman" w:cs="Times New Roman"/>
          <w:sz w:val="24"/>
          <w:szCs w:val="24"/>
        </w:rPr>
        <w:t>Формы и методы проведения занятий — лекционные, практические (семинар, беседа, деловая игра, работа с контурной картой, контр</w:t>
      </w:r>
    </w:p>
    <w:p w:rsidR="00093C2E" w:rsidRDefault="006029E7" w:rsidP="006029E7">
      <w:pPr>
        <w:spacing w:line="240" w:lineRule="auto"/>
        <w:ind w:firstLine="851"/>
        <w:contextualSpacing/>
        <w:jc w:val="both"/>
      </w:pPr>
      <w:r w:rsidRPr="006029E7">
        <w:rPr>
          <w:rFonts w:ascii="Times New Roman" w:hAnsi="Times New Roman" w:cs="Times New Roman"/>
          <w:sz w:val="24"/>
          <w:szCs w:val="24"/>
        </w:rPr>
        <w:t>Формы и методы проведения занятий — лекционные, практические (семинар, беседа, деловая игра, работа с контурной картой, контрольно-проверочные задания и д</w:t>
      </w:r>
      <w:r w:rsidRPr="006029E7">
        <w:t>р.).</w:t>
      </w:r>
    </w:p>
    <w:p w:rsidR="005B5E63" w:rsidRDefault="005B5E63" w:rsidP="006029E7">
      <w:pPr>
        <w:spacing w:line="240" w:lineRule="auto"/>
        <w:ind w:firstLine="851"/>
        <w:contextualSpacing/>
        <w:jc w:val="both"/>
      </w:pPr>
    </w:p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</w:p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КУРСУ «ГЕОГРАФИЯ» 10 класс</w:t>
      </w:r>
    </w:p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1"/>
        <w:gridCol w:w="982"/>
        <w:gridCol w:w="5247"/>
        <w:gridCol w:w="1455"/>
      </w:tblGrid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B5E63" w:rsidRPr="005B5E63" w:rsidTr="00D56CAA">
        <w:tc>
          <w:tcPr>
            <w:tcW w:w="8851" w:type="dxa"/>
            <w:gridSpan w:val="4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современного мира. 3 ч.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стран современного мира. Государственное устройство стран: формы правления и административно-территориального устройства.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Развитые и развивающиеся страны.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1. Составление графиков, картосхем и диаграмм на основе статистической информации.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</w:t>
            </w:r>
          </w:p>
        </w:tc>
      </w:tr>
      <w:tr w:rsidR="005B5E63" w:rsidRPr="005B5E63" w:rsidTr="00D56CAA">
        <w:tc>
          <w:tcPr>
            <w:tcW w:w="8851" w:type="dxa"/>
            <w:gridSpan w:val="4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населения мира. 8 ч.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и динамика населения мира. 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2. Расчет демографических параметров: естественного прироста, рождаемости, смертности. Определение на основе демографических параметров типа воспроизводства населения страны.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Половозрастной состав населения и трудовые ресурсы. Практическая работа № 3. Сравнительный анализ половозрастных пирамид разных стран.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Расовый и этнический состав населения.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Религиозный состав населения.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Этнорелигиозные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конфликты.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населения и его миграции.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и городское население.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</w:t>
            </w:r>
          </w:p>
        </w:tc>
      </w:tr>
      <w:tr w:rsidR="005B5E63" w:rsidRPr="005B5E63" w:rsidTr="00D56CAA">
        <w:tc>
          <w:tcPr>
            <w:tcW w:w="8851" w:type="dxa"/>
            <w:gridSpan w:val="4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Мировые природные ресурсы. 8 ч.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человек. 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невозобновимые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возобновимые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12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Неисчерпаемые ресурсы.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Мирового океана.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14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4. Определение обеспеченности отдельных стран различными видами природных ресурсов.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10-14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экологических проблем.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</w:t>
            </w:r>
          </w:p>
        </w:tc>
      </w:tr>
      <w:tr w:rsidR="005B5E63" w:rsidRPr="005B5E63" w:rsidTr="00D56CAA">
        <w:tc>
          <w:tcPr>
            <w:tcW w:w="8851" w:type="dxa"/>
            <w:gridSpan w:val="4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Мировое хозяйство и научно-техническая революция. 3 ч.</w:t>
            </w:r>
          </w:p>
        </w:tc>
      </w:tr>
      <w:tr w:rsidR="005B5E63" w:rsidRPr="005B5E63" w:rsidTr="00D56CAA">
        <w:tc>
          <w:tcPr>
            <w:tcW w:w="8851" w:type="dxa"/>
            <w:gridSpan w:val="4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мирового хозяйства.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16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современная эпоха НТР.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5. Определение стран-экспортеров основных видов сырья, промышленной и сельскохозяйственной продукции, разных видов услуг.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16-17</w:t>
            </w:r>
          </w:p>
        </w:tc>
      </w:tr>
      <w:tr w:rsidR="005B5E63" w:rsidRPr="005B5E63" w:rsidTr="00D56CAA">
        <w:tc>
          <w:tcPr>
            <w:tcW w:w="8851" w:type="dxa"/>
            <w:gridSpan w:val="4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Отрасли мирового хозяйства. 9 ч.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19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20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 лесная промышленность.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21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22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мира.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23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отношения.</w:t>
            </w:r>
          </w:p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6. Определение факторов, влияющих на международную специализацию стран и регионов.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24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торговля услугами.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25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7. Характеристика главных центров современного мирового хозяйства. Определение основных направлений международной торговли.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E63" w:rsidRPr="005B5E63" w:rsidTr="00D56CAA">
        <w:tc>
          <w:tcPr>
            <w:tcW w:w="8851" w:type="dxa"/>
            <w:gridSpan w:val="4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современности. 1 ч.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и стратегия устойчивого развития.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26</w:t>
            </w:r>
          </w:p>
        </w:tc>
      </w:tr>
      <w:tr w:rsidR="005B5E63" w:rsidRPr="005B5E63" w:rsidTr="00D56CAA">
        <w:tc>
          <w:tcPr>
            <w:tcW w:w="8851" w:type="dxa"/>
            <w:gridSpan w:val="4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курса. 3 ч.</w:t>
            </w: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итоговых проектов.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E63" w:rsidRPr="005B5E63" w:rsidTr="00D56CAA">
        <w:tc>
          <w:tcPr>
            <w:tcW w:w="9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8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курса.</w:t>
            </w:r>
          </w:p>
        </w:tc>
        <w:tc>
          <w:tcPr>
            <w:tcW w:w="1463" w:type="dxa"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</w:p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КУРСУ «ГЕОГРАФИЯ» 11 класс</w:t>
      </w:r>
    </w:p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2"/>
        <w:gridCol w:w="983"/>
        <w:gridCol w:w="5241"/>
        <w:gridCol w:w="1459"/>
      </w:tblGrid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B5E63" w:rsidRPr="005B5E63" w:rsidTr="00D56CAA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Политическая карта мира. 3 ч.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политическая карта мира?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мира и международные организации.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28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1. Классификация крупнейших государств мира: а) по формам правления; б) по государственному устройству.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27-28</w:t>
            </w:r>
          </w:p>
        </w:tc>
      </w:tr>
      <w:tr w:rsidR="005B5E63" w:rsidRPr="005B5E63" w:rsidTr="00D56CAA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Европа. 5 ч.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географическое положение и природные ресурсы Зарубежной Европы.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29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хозяйство Зарубежной Европы.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30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Зарубежной Европы.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31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32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2. </w:t>
            </w: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Обозначение на контурной карте границ </w:t>
            </w: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Зарубежной Европы.</w:t>
            </w:r>
          </w:p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3.  Разработка маршрута туристической поездки по странам Зарубежной Европы.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29-32</w:t>
            </w:r>
          </w:p>
        </w:tc>
      </w:tr>
      <w:tr w:rsidR="005B5E63" w:rsidRPr="005B5E63" w:rsidTr="00D56CAA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Азия. 6 ч.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географическое положение и природные ресурсы Зарубежной Азии.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33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хозяйство Зарубежной Азии.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34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Зарубежной Азии: Юго-Западная и Центральная Азия.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35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Зарубежной Азии: Восточная, Южная и Юго-Восточная Азия.</w:t>
            </w:r>
          </w:p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4. Обозначение на контурной карте границ </w:t>
            </w: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Азии.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36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Китайская Народная Республика.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37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5. Сравнительная характеристика экономико-географического положения двух стран Азии.</w:t>
            </w:r>
          </w:p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6. Разработка маршрута </w:t>
            </w: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туристической поездки по странам Азии.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33-37</w:t>
            </w:r>
          </w:p>
        </w:tc>
      </w:tr>
      <w:tr w:rsidR="005B5E63" w:rsidRPr="005B5E63" w:rsidTr="00D56CAA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Англо-Америка. 3 ч.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38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Соединенные Штаты Америки.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39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7. Заполнение таблицы «Экономические районы США».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. п. 38-39</w:t>
            </w:r>
          </w:p>
        </w:tc>
      </w:tr>
      <w:tr w:rsidR="005B5E63" w:rsidRPr="005B5E63" w:rsidTr="00D56CAA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Латинская Америка. 5 ч.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географическое положение и ресурсы Латинской Америки.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40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хозяйство Латинской Америки.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41 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Латинской Америки.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42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Федеративная Республика Бразилия.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43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8. Составление картосхемы «Природные ресурсы </w:t>
            </w: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Латинской Америки».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п. 40-43</w:t>
            </w:r>
          </w:p>
        </w:tc>
      </w:tr>
      <w:tr w:rsidR="005B5E63" w:rsidRPr="005B5E63" w:rsidTr="00D56CAA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Африка. 5 ч.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географическое положение и природные ресурсы Африки.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44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хозяйство Африки.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45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Африки.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46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Южно-Африканская Республика.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47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9. </w:t>
            </w: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Оценка ресурсного потенциала одной из африканских стран по картам школьного атласа.</w:t>
            </w:r>
          </w:p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10. Подбор рекламно-информационных материалов для обоснования деятельности туристической фирмы в одном из </w:t>
            </w:r>
            <w:proofErr w:type="spellStart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Африки.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п. 44 -47</w:t>
            </w:r>
          </w:p>
        </w:tc>
      </w:tr>
      <w:tr w:rsidR="005B5E63" w:rsidRPr="005B5E63" w:rsidTr="00D56CAA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Австралия и Океания. 3 ч.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48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49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11. </w:t>
            </w: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природно-ресурсного потенциала Австралии по картам атласа.</w:t>
            </w:r>
          </w:p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п. 48-49</w:t>
            </w:r>
          </w:p>
        </w:tc>
      </w:tr>
      <w:tr w:rsidR="005B5E63" w:rsidRPr="005B5E63" w:rsidTr="00D56CAA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Заключение. 2 ч.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П. 50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12. </w:t>
            </w: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материалов, опубликованных в средствах массовой информации, характеризующих место России в современном мире.</w:t>
            </w:r>
          </w:p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5B5E63" w:rsidRPr="005B5E63" w:rsidTr="00D56CAA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повторение. 2 ч.</w:t>
            </w: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итоговых проектов.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E63" w:rsidRPr="005B5E63" w:rsidTr="00D56CA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63" w:rsidRPr="005B5E63" w:rsidRDefault="005B5E63" w:rsidP="005B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E63" w:rsidRPr="005B5E63" w:rsidRDefault="005B5E63" w:rsidP="005B5E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B5E63" w:rsidRDefault="005B5E63" w:rsidP="006029E7">
      <w:pPr>
        <w:spacing w:line="240" w:lineRule="auto"/>
        <w:ind w:firstLine="851"/>
        <w:contextualSpacing/>
        <w:jc w:val="both"/>
      </w:pPr>
    </w:p>
    <w:sectPr w:rsidR="005B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DC"/>
    <w:rsid w:val="00093C2E"/>
    <w:rsid w:val="005B5E63"/>
    <w:rsid w:val="006029E7"/>
    <w:rsid w:val="00911DDC"/>
    <w:rsid w:val="00A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8085"/>
  <w15:chartTrackingRefBased/>
  <w15:docId w15:val="{1111BD36-37A7-4FE6-BBBA-64D158FB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2021-01-31T19:47:00Z</dcterms:created>
  <dcterms:modified xsi:type="dcterms:W3CDTF">2021-01-31T20:01:00Z</dcterms:modified>
</cp:coreProperties>
</file>