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5271F" w14:textId="77777777" w:rsidR="000C0522" w:rsidRDefault="000C0522" w:rsidP="000C0522">
      <w:pPr>
        <w:rPr>
          <w:b/>
        </w:rPr>
      </w:pPr>
      <w:r>
        <w:rPr>
          <w:b/>
        </w:rPr>
        <w:t>Аннотация к рабочей программе по технологии в 10 -11  классах (ФГОС)</w:t>
      </w:r>
    </w:p>
    <w:p w14:paraId="585A99B1" w14:textId="77777777" w:rsidR="000C0522" w:rsidRDefault="000C0522" w:rsidP="000C0522">
      <w:pPr>
        <w:rPr>
          <w:rFonts w:eastAsia="Calibri"/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  <w:t xml:space="preserve">    </w:t>
      </w:r>
      <w:r>
        <w:rPr>
          <w:color w:val="000000"/>
        </w:rPr>
        <w:tab/>
        <w:t xml:space="preserve">Рабочая программа по технологии для 10 -11 классов разработана в соответствии с Федеральным государственным стандартом и на основе авторской программы  «Технология: 10 -11класс, базовый уровень  </w:t>
      </w:r>
      <w:r>
        <w:rPr>
          <w:rFonts w:eastAsia="Calibri"/>
          <w:b/>
          <w:i/>
          <w:color w:val="000000"/>
        </w:rPr>
        <w:t xml:space="preserve"> </w:t>
      </w:r>
      <w:r>
        <w:rPr>
          <w:rFonts w:eastAsia="Calibri"/>
          <w:color w:val="000000"/>
        </w:rPr>
        <w:t>(программа. 10 -11 кл.  /авт.-сост. В.Д. Симоненко, Н.В.Матяш – М. Вентана – Граф, 2017г..)</w:t>
      </w:r>
    </w:p>
    <w:p w14:paraId="26C6F571" w14:textId="5710117C" w:rsidR="000C0522" w:rsidRDefault="000C0522" w:rsidP="000C0522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учебном плане в 10</w:t>
      </w:r>
      <w:r w:rsidR="00094B11">
        <w:rPr>
          <w:sz w:val="24"/>
          <w:szCs w:val="24"/>
        </w:rPr>
        <w:t>,</w:t>
      </w:r>
      <w:r>
        <w:rPr>
          <w:sz w:val="24"/>
          <w:szCs w:val="24"/>
        </w:rPr>
        <w:t xml:space="preserve"> 11 классах предусмотрены по 1 часу в неделю на изучение предмета, таким образом  в 10 классе  35 часов в год ; в 11классе -34 часа в год.</w:t>
      </w:r>
    </w:p>
    <w:p w14:paraId="39C2B73C" w14:textId="77777777" w:rsidR="000C0522" w:rsidRDefault="000C0522" w:rsidP="000C0522">
      <w:pPr>
        <w:ind w:firstLine="708"/>
        <w:jc w:val="both"/>
      </w:pPr>
      <w:r>
        <w:t>Для достижения поставленных целей  в соответствии с образовательной программой учреждения используется учебно-методический комплект коллектива авторов под редакцией В.Д. Симоненко</w:t>
      </w:r>
    </w:p>
    <w:p w14:paraId="7DFC41B3" w14:textId="77777777" w:rsidR="000C0522" w:rsidRDefault="000C0522" w:rsidP="000C052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236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3462"/>
        <w:gridCol w:w="3827"/>
      </w:tblGrid>
      <w:tr w:rsidR="000C0522" w14:paraId="35CC993B" w14:textId="77777777" w:rsidTr="000C0522">
        <w:trPr>
          <w:trHeight w:val="8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71661D" w14:textId="77777777" w:rsidR="000C0522" w:rsidRDefault="000C0522">
            <w:pPr>
              <w:snapToGrid w:val="0"/>
            </w:pPr>
            <w:r>
              <w:t xml:space="preserve">Пред-мет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674A91" w14:textId="77777777" w:rsidR="000C0522" w:rsidRDefault="000C0522">
            <w:pPr>
              <w:snapToGrid w:val="0"/>
              <w:ind w:hanging="108"/>
              <w:jc w:val="center"/>
            </w:pPr>
          </w:p>
          <w:p w14:paraId="43A462F5" w14:textId="77777777" w:rsidR="000C0522" w:rsidRDefault="000C0522">
            <w:pPr>
              <w:ind w:hanging="108"/>
              <w:jc w:val="center"/>
            </w:pPr>
            <w:r>
              <w:t xml:space="preserve">Класс </w:t>
            </w:r>
          </w:p>
          <w:p w14:paraId="14753962" w14:textId="77777777" w:rsidR="000C0522" w:rsidRDefault="000C0522">
            <w:pPr>
              <w:jc w:val="center"/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27190C" w14:textId="77777777" w:rsidR="000C0522" w:rsidRDefault="000C0522">
            <w:pPr>
              <w:snapToGrid w:val="0"/>
              <w:jc w:val="center"/>
            </w:pPr>
            <w:r>
              <w:t>Учебник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8E742" w14:textId="77777777" w:rsidR="000C0522" w:rsidRDefault="000C0522">
            <w:pPr>
              <w:snapToGrid w:val="0"/>
              <w:jc w:val="center"/>
            </w:pPr>
            <w:r>
              <w:t>Программа</w:t>
            </w:r>
          </w:p>
        </w:tc>
      </w:tr>
      <w:tr w:rsidR="000C0522" w14:paraId="411E9BD8" w14:textId="77777777" w:rsidTr="000C0522">
        <w:trPr>
          <w:trHeight w:val="154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1F4680" w14:textId="77777777" w:rsidR="000C0522" w:rsidRDefault="000C0522">
            <w:pPr>
              <w:snapToGrid w:val="0"/>
            </w:pPr>
            <w:r>
              <w:t xml:space="preserve"> Техно- логия</w:t>
            </w:r>
          </w:p>
          <w:p w14:paraId="1BE05CB7" w14:textId="77777777" w:rsidR="000C0522" w:rsidRDefault="000C052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51A583" w14:textId="77777777" w:rsidR="000C0522" w:rsidRDefault="000C0522">
            <w:pPr>
              <w:snapToGrid w:val="0"/>
            </w:pPr>
            <w:r>
              <w:t>10 -11  класс</w:t>
            </w:r>
          </w:p>
          <w:p w14:paraId="1C473B94" w14:textId="77777777" w:rsidR="000C0522" w:rsidRDefault="000C0522">
            <w:pPr>
              <w:ind w:firstLine="34"/>
              <w:jc w:val="center"/>
            </w:pPr>
            <w:r>
              <w:t xml:space="preserve">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C55DF3" w14:textId="77777777" w:rsidR="000C0522" w:rsidRDefault="000C0522">
            <w:pPr>
              <w:pStyle w:val="Default"/>
              <w:widowControl w:val="0"/>
              <w:snapToGrid w:val="0"/>
              <w:jc w:val="both"/>
            </w:pPr>
            <w:r>
              <w:t xml:space="preserve">Учебник «Технология.»  10 -11кл. под редакцией В.Д.Симоненко </w:t>
            </w:r>
          </w:p>
          <w:p w14:paraId="75B23487" w14:textId="77777777" w:rsidR="000C0522" w:rsidRDefault="000C0522">
            <w:pPr>
              <w:pStyle w:val="Default"/>
              <w:widowControl w:val="0"/>
              <w:snapToGrid w:val="0"/>
              <w:jc w:val="both"/>
            </w:pPr>
            <w:r>
              <w:t>-М. Просвещение, 2017 год</w:t>
            </w:r>
          </w:p>
          <w:p w14:paraId="5096059E" w14:textId="77777777" w:rsidR="000C0522" w:rsidRDefault="000C0522">
            <w:pPr>
              <w:pStyle w:val="Default"/>
              <w:widowControl w:val="0"/>
              <w:snapToGrid w:val="0"/>
              <w:jc w:val="both"/>
            </w:pPr>
          </w:p>
          <w:p w14:paraId="266271DD" w14:textId="77777777" w:rsidR="000C0522" w:rsidRDefault="000C0522">
            <w:pPr>
              <w:pStyle w:val="Default"/>
              <w:widowControl w:val="0"/>
              <w:snapToGrid w:val="0"/>
              <w:jc w:val="both"/>
            </w:pPr>
          </w:p>
          <w:p w14:paraId="29B7019B" w14:textId="77777777" w:rsidR="000C0522" w:rsidRDefault="000C0522">
            <w:pPr>
              <w:pStyle w:val="Default"/>
              <w:widowControl w:val="0"/>
              <w:snapToGrid w:val="0"/>
              <w:jc w:val="both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5545F" w14:textId="77777777" w:rsidR="000C0522" w:rsidRDefault="000C0522">
            <w:pPr>
              <w:pStyle w:val="10"/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Технология: программа 10-11 классы /В.Д.Симоненко, О.П.Очинин, Н.В.Матяш/  -М.  Вентана – Граф, 2017г..</w:t>
            </w:r>
          </w:p>
          <w:p w14:paraId="6942C223" w14:textId="77777777" w:rsidR="000C0522" w:rsidRDefault="000C0522">
            <w:pPr>
              <w:pStyle w:val="10"/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14:paraId="4E4D9339" w14:textId="77777777" w:rsidR="000C0522" w:rsidRDefault="000C0522" w:rsidP="000C0522">
      <w:pPr>
        <w:ind w:firstLine="709"/>
        <w:jc w:val="both"/>
        <w:rPr>
          <w:sz w:val="28"/>
          <w:szCs w:val="28"/>
        </w:rPr>
      </w:pPr>
    </w:p>
    <w:p w14:paraId="1115BED0" w14:textId="77777777" w:rsidR="000C0522" w:rsidRDefault="000C0522" w:rsidP="000C0522">
      <w:pPr>
        <w:ind w:firstLine="709"/>
        <w:jc w:val="both"/>
        <w:rPr>
          <w:sz w:val="28"/>
          <w:szCs w:val="28"/>
        </w:rPr>
      </w:pPr>
    </w:p>
    <w:p w14:paraId="0A45E185" w14:textId="77777777" w:rsidR="000C0522" w:rsidRDefault="000C0522" w:rsidP="000C0522">
      <w:pPr>
        <w:ind w:right="-5"/>
        <w:jc w:val="both"/>
      </w:pPr>
    </w:p>
    <w:p w14:paraId="35E96862" w14:textId="77777777" w:rsidR="000C0522" w:rsidRDefault="000C0522" w:rsidP="000C0522">
      <w:pPr>
        <w:ind w:firstLine="709"/>
        <w:jc w:val="both"/>
        <w:rPr>
          <w:w w:val="106"/>
          <w:lang w:eastAsia="he-IL" w:bidi="he-IL"/>
        </w:rPr>
      </w:pPr>
      <w:r>
        <w:rPr>
          <w:w w:val="106"/>
          <w:lang w:eastAsia="he-IL" w:bidi="he-IL"/>
        </w:rPr>
        <w:t xml:space="preserve">Структура программы состоит из: пояснительной записки, общей характеристики учебного предмета, описания места учебного предмета в учебном плане; личностных, метапредметных и предметных результатов освоения учебного материала;  содержания учебного предмета; тематического планирования с определением основных видов учебной деятельности; описания учебно- методического и материально - технического обеспечения образовательного процесса; планируемых результатов изучения предмета. </w:t>
      </w:r>
    </w:p>
    <w:p w14:paraId="565652DD" w14:textId="77777777" w:rsidR="000C0522" w:rsidRDefault="000C0522" w:rsidP="000C0522">
      <w:pPr>
        <w:ind w:firstLine="708"/>
        <w:jc w:val="center"/>
        <w:rPr>
          <w:b/>
        </w:rPr>
      </w:pPr>
    </w:p>
    <w:p w14:paraId="48B5CB44" w14:textId="77777777" w:rsidR="000C0522" w:rsidRDefault="000C0522" w:rsidP="000C0522">
      <w:pPr>
        <w:ind w:firstLine="708"/>
        <w:jc w:val="center"/>
        <w:rPr>
          <w:b/>
        </w:rPr>
      </w:pPr>
    </w:p>
    <w:p w14:paraId="0143C786" w14:textId="77777777" w:rsidR="000C0522" w:rsidRDefault="000C0522" w:rsidP="000C0522">
      <w:pPr>
        <w:ind w:firstLine="708"/>
        <w:jc w:val="center"/>
        <w:rPr>
          <w:b/>
        </w:rPr>
      </w:pPr>
    </w:p>
    <w:p w14:paraId="204A0EA9" w14:textId="77777777" w:rsidR="000C0522" w:rsidRDefault="000C0522" w:rsidP="000C0522">
      <w:pPr>
        <w:ind w:firstLine="708"/>
        <w:jc w:val="center"/>
        <w:rPr>
          <w:b/>
        </w:rPr>
      </w:pPr>
      <w:r>
        <w:rPr>
          <w:b/>
        </w:rPr>
        <w:t>Формы и средства контроля</w:t>
      </w:r>
    </w:p>
    <w:p w14:paraId="54213EF7" w14:textId="77777777" w:rsidR="000C0522" w:rsidRDefault="000C0522" w:rsidP="000C0522">
      <w:pPr>
        <w:ind w:firstLine="708"/>
        <w:jc w:val="both"/>
      </w:pPr>
      <w:r>
        <w:t>Проверка знаний учащихся осуществляется путем устного опроса, тестов, кроссвордов. Проверка умений учащихся проводится в виде  тестов, упражнений.</w:t>
      </w:r>
    </w:p>
    <w:p w14:paraId="1A795958" w14:textId="77777777" w:rsidR="000C0522" w:rsidRDefault="000C0522" w:rsidP="000C0522">
      <w:pPr>
        <w:ind w:firstLine="708"/>
        <w:jc w:val="both"/>
      </w:pPr>
    </w:p>
    <w:p w14:paraId="3C654B67" w14:textId="77777777" w:rsidR="000C0522" w:rsidRDefault="000C0522" w:rsidP="000C0522">
      <w:pPr>
        <w:ind w:firstLine="708"/>
        <w:jc w:val="both"/>
      </w:pPr>
    </w:p>
    <w:p w14:paraId="150A7E5F" w14:textId="77777777" w:rsidR="000C0522" w:rsidRDefault="000C0522" w:rsidP="000C0522">
      <w:pPr>
        <w:ind w:right="-5" w:firstLine="567"/>
        <w:jc w:val="center"/>
        <w:rPr>
          <w:b/>
        </w:rPr>
      </w:pPr>
      <w:r>
        <w:rPr>
          <w:b/>
        </w:rPr>
        <w:t>СРЕДСТВА КОНТРОЛЯ</w:t>
      </w:r>
    </w:p>
    <w:p w14:paraId="4E9EAEB8" w14:textId="77777777" w:rsidR="000C0522" w:rsidRDefault="000C0522" w:rsidP="000C0522">
      <w:pPr>
        <w:ind w:right="-5" w:firstLine="709"/>
        <w:jc w:val="both"/>
      </w:pPr>
      <w:r>
        <w:t xml:space="preserve"> Контроль знаний и умений учащихся подразделяется  на текущий учебный контроль.</w:t>
      </w:r>
    </w:p>
    <w:p w14:paraId="38A1A921" w14:textId="77777777" w:rsidR="000C0522" w:rsidRDefault="000C0522" w:rsidP="000C0522">
      <w:pPr>
        <w:ind w:right="-5" w:firstLine="708"/>
        <w:jc w:val="both"/>
      </w:pPr>
      <w:r>
        <w:t xml:space="preserve">Результатом оценки знаний и умений учащихся является отметка, выставляемая в журнал. Её ставят за фактические знания и умения, предусмотренные учебной программой. Проверка знаний учащихся осуществляется путем устного опроса, тестов, кроссвордов). </w:t>
      </w:r>
    </w:p>
    <w:p w14:paraId="2CE21A20" w14:textId="77777777" w:rsidR="000C0522" w:rsidRDefault="000C0522" w:rsidP="000C0522">
      <w:pPr>
        <w:ind w:right="-5" w:firstLine="708"/>
        <w:jc w:val="center"/>
        <w:rPr>
          <w:i/>
          <w:u w:val="single"/>
        </w:rPr>
      </w:pPr>
    </w:p>
    <w:p w14:paraId="79110DDF" w14:textId="77777777" w:rsidR="000C0522" w:rsidRDefault="000C0522" w:rsidP="000C0522">
      <w:pPr>
        <w:ind w:firstLine="709"/>
        <w:jc w:val="both"/>
        <w:rPr>
          <w:w w:val="106"/>
          <w:lang w:eastAsia="he-IL" w:bidi="he-IL"/>
        </w:rPr>
      </w:pPr>
      <w:r>
        <w:rPr>
          <w:w w:val="106"/>
          <w:lang w:eastAsia="he-IL" w:bidi="he-IL"/>
        </w:rPr>
        <w:t>Составитель: Суворова З.К. учитель технологии</w:t>
      </w:r>
    </w:p>
    <w:p w14:paraId="1E4E1275" w14:textId="77777777" w:rsidR="000C0522" w:rsidRDefault="000C0522" w:rsidP="000C0522">
      <w:pPr>
        <w:ind w:firstLine="709"/>
        <w:jc w:val="both"/>
        <w:rPr>
          <w:w w:val="106"/>
          <w:lang w:eastAsia="he-IL" w:bidi="he-IL"/>
        </w:rPr>
      </w:pPr>
    </w:p>
    <w:p w14:paraId="3426E274" w14:textId="77777777" w:rsidR="000C0522" w:rsidRDefault="000C0522" w:rsidP="000C0522">
      <w:pPr>
        <w:ind w:firstLine="709"/>
        <w:jc w:val="both"/>
        <w:rPr>
          <w:w w:val="106"/>
          <w:lang w:eastAsia="he-IL" w:bidi="he-IL"/>
        </w:rPr>
      </w:pPr>
    </w:p>
    <w:p w14:paraId="52CA4EB6" w14:textId="77777777" w:rsidR="000C0522" w:rsidRDefault="000C0522" w:rsidP="000C0522">
      <w:pPr>
        <w:ind w:firstLine="709"/>
        <w:jc w:val="both"/>
        <w:rPr>
          <w:sz w:val="28"/>
          <w:szCs w:val="28"/>
        </w:rPr>
      </w:pPr>
    </w:p>
    <w:p w14:paraId="363A7C67" w14:textId="77777777" w:rsidR="00761DA9" w:rsidRDefault="00761DA9"/>
    <w:sectPr w:rsidR="00761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D88"/>
    <w:rsid w:val="00094B11"/>
    <w:rsid w:val="000C0522"/>
    <w:rsid w:val="00116C12"/>
    <w:rsid w:val="00761DA9"/>
    <w:rsid w:val="00D0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39DD5"/>
  <w15:chartTrackingRefBased/>
  <w15:docId w15:val="{32A13D51-081C-4044-912E-739D8DDB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52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Интернет)1"/>
    <w:rsid w:val="000C052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Default">
    <w:name w:val="Default"/>
    <w:rsid w:val="000C0522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kern w:val="2"/>
      <w:sz w:val="24"/>
      <w:szCs w:val="24"/>
      <w:lang w:eastAsia="ar-SA"/>
    </w:rPr>
  </w:style>
  <w:style w:type="paragraph" w:customStyle="1" w:styleId="10">
    <w:name w:val="Без интервала1"/>
    <w:rsid w:val="000C0522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0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5</cp:revision>
  <dcterms:created xsi:type="dcterms:W3CDTF">2021-02-01T07:20:00Z</dcterms:created>
  <dcterms:modified xsi:type="dcterms:W3CDTF">2022-01-04T09:09:00Z</dcterms:modified>
</cp:coreProperties>
</file>